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2" w:rsidRDefault="007E1A07">
      <w:r>
        <w:t>Места практики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«Средний Урал»,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Аристокрафт</w:t>
      </w:r>
      <w:proofErr w:type="spellEnd"/>
      <w:r>
        <w:t>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ГБУЗ СО «</w:t>
      </w:r>
      <w:proofErr w:type="spellStart"/>
      <w:r>
        <w:t>Тавдинская</w:t>
      </w:r>
      <w:proofErr w:type="spellEnd"/>
      <w:r>
        <w:t xml:space="preserve"> ЦРБ»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«Изумруд»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«Авто-тон»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ОАО «Свердлов </w:t>
      </w:r>
      <w:proofErr w:type="spellStart"/>
      <w:r>
        <w:t>автодор</w:t>
      </w:r>
      <w:proofErr w:type="spellEnd"/>
      <w:r>
        <w:t>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МБУ ТГО «Единое агентство заказчика»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«ТТК»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Антек</w:t>
      </w:r>
      <w:proofErr w:type="spellEnd"/>
      <w:r>
        <w:t>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«Вкусное место»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gramStart"/>
      <w:r>
        <w:t>Тавдинский</w:t>
      </w:r>
      <w:proofErr w:type="gramEnd"/>
      <w:r>
        <w:t xml:space="preserve"> ФПК» 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«Тавдинский комбинат общественного питания»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МАДОУ Детский сад № 25</w:t>
      </w:r>
    </w:p>
    <w:p w:rsidR="007E1A07" w:rsidRDefault="007E1A07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АО «Тавдинский хлебозавод»</w:t>
      </w:r>
    </w:p>
    <w:p w:rsidR="00A118D1" w:rsidRDefault="00A118D1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ООО «</w:t>
      </w:r>
      <w:proofErr w:type="spellStart"/>
      <w:r>
        <w:t>Хотей</w:t>
      </w:r>
      <w:proofErr w:type="spellEnd"/>
      <w:r>
        <w:t>»</w:t>
      </w:r>
    </w:p>
    <w:p w:rsidR="00A118D1" w:rsidRDefault="00A118D1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ООО «</w:t>
      </w:r>
      <w:proofErr w:type="spellStart"/>
      <w:r>
        <w:t>ГазСтрой</w:t>
      </w:r>
      <w:proofErr w:type="spellEnd"/>
      <w:r>
        <w:t xml:space="preserve"> Комплекс»</w:t>
      </w:r>
    </w:p>
    <w:p w:rsidR="00A118D1" w:rsidRDefault="00A118D1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ГБУ СО «</w:t>
      </w:r>
      <w:proofErr w:type="spellStart"/>
      <w:r>
        <w:t>Тавдинская</w:t>
      </w:r>
      <w:proofErr w:type="spellEnd"/>
      <w:r>
        <w:t xml:space="preserve"> ветстанция»</w:t>
      </w:r>
    </w:p>
    <w:p w:rsidR="00A118D1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ООО «УК Тавда»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МУП ТГО «</w:t>
      </w:r>
      <w:proofErr w:type="spellStart"/>
      <w:r>
        <w:t>Тавдинские</w:t>
      </w:r>
      <w:proofErr w:type="spellEnd"/>
      <w:r>
        <w:t xml:space="preserve"> инженерные системы»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МАОУ ДО ЦТР «Гармония»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ФКУ ИК № 26 </w:t>
      </w:r>
      <w:proofErr w:type="spellStart"/>
      <w:r>
        <w:t>Гуфсин</w:t>
      </w:r>
      <w:proofErr w:type="spellEnd"/>
      <w:r>
        <w:t xml:space="preserve"> России по Свердловской области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ГАУ «СРЦН Золушка»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ФКУ ИК № 19 ГУФСИН России по Свердловской области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«</w:t>
      </w:r>
      <w:proofErr w:type="spellStart"/>
      <w:r>
        <w:t>Оверинская</w:t>
      </w:r>
      <w:proofErr w:type="spellEnd"/>
      <w:r>
        <w:t xml:space="preserve"> школа»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Детский сад № 12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Детский сад № 14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МАДОУ Детский сад № 3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Детский сад № 22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Детский сад № 11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МАДОУ Детский сад № 2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«Бетон»</w:t>
      </w:r>
    </w:p>
    <w:p w:rsidR="00233C1F" w:rsidRDefault="00233C1F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ООО «Терминал – </w:t>
      </w:r>
      <w:proofErr w:type="gramStart"/>
      <w:r>
        <w:t>м</w:t>
      </w:r>
      <w:proofErr w:type="gramEnd"/>
      <w:r>
        <w:t>»</w:t>
      </w:r>
    </w:p>
    <w:p w:rsidR="00233C1F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ООО «Архипов»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Агроторг</w:t>
      </w:r>
      <w:proofErr w:type="spellEnd"/>
      <w:r>
        <w:t>» ТС «Пятерочка»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ООО «Элемент </w:t>
      </w:r>
      <w:proofErr w:type="spellStart"/>
      <w:r>
        <w:t>Трейд</w:t>
      </w:r>
      <w:proofErr w:type="spellEnd"/>
      <w:r>
        <w:t>!»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Саниб+</w:t>
      </w:r>
      <w:proofErr w:type="spellEnd"/>
      <w:r>
        <w:t>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Аско-сервис</w:t>
      </w:r>
      <w:proofErr w:type="spellEnd"/>
      <w:r>
        <w:t>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«Омега»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Стройэксперт</w:t>
      </w:r>
      <w:proofErr w:type="spellEnd"/>
      <w:r>
        <w:t>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«Мобильный мир»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МО МВД России «Тавдинский»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Пластконструкция</w:t>
      </w:r>
      <w:proofErr w:type="spellEnd"/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МКУ «Управление образованием администрации </w:t>
      </w:r>
      <w:proofErr w:type="spellStart"/>
      <w:r>
        <w:t>таборинского</w:t>
      </w:r>
      <w:proofErr w:type="spellEnd"/>
      <w:r>
        <w:t xml:space="preserve"> района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МАУО СОШ № 9</w:t>
      </w:r>
    </w:p>
    <w:p w:rsidR="00122D0D" w:rsidRDefault="00122D0D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ООО «ЭКО </w:t>
      </w:r>
      <w:proofErr w:type="gramStart"/>
      <w:r>
        <w:t>–г</w:t>
      </w:r>
      <w:proofErr w:type="gramEnd"/>
      <w:r>
        <w:t>рупп»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«Пассажирский транспорт»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lastRenderedPageBreak/>
        <w:t>ООО «</w:t>
      </w:r>
      <w:proofErr w:type="spellStart"/>
      <w:r>
        <w:t>Шаинская</w:t>
      </w:r>
      <w:proofErr w:type="spellEnd"/>
      <w:r>
        <w:t xml:space="preserve"> транспортная компания»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ГБУСО  Уральская база авиационной охраны Лесов»</w:t>
      </w:r>
    </w:p>
    <w:p w:rsidR="001E1004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proofErr w:type="spellStart"/>
      <w:r>
        <w:t>Его</w:t>
      </w:r>
      <w:r w:rsidR="001E1004">
        <w:t>ршинский</w:t>
      </w:r>
      <w:proofErr w:type="spellEnd"/>
      <w:r w:rsidR="001E1004">
        <w:t xml:space="preserve">  территориальный участок Свердловской дирекции по </w:t>
      </w:r>
      <w:proofErr w:type="spellStart"/>
      <w:r w:rsidR="001E1004">
        <w:t>теплоснобжения</w:t>
      </w:r>
      <w:proofErr w:type="spellEnd"/>
      <w:r w:rsidR="001E1004">
        <w:t xml:space="preserve">  СП ЦДПЗ  - филиала ОАО – РЖД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proofErr w:type="spellStart"/>
      <w:r>
        <w:t>Тавдинское</w:t>
      </w:r>
      <w:proofErr w:type="spellEnd"/>
      <w:r>
        <w:t xml:space="preserve"> ОВО – филиала ФГКУ «УВО ВНГ России по Свердловской области»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Филиал ОАО «МРСК Урала» - </w:t>
      </w:r>
      <w:proofErr w:type="spellStart"/>
      <w:r>
        <w:t>Свердловэнерго</w:t>
      </w:r>
      <w:proofErr w:type="spellEnd"/>
      <w:r>
        <w:t>» ПО Артемовские электрические сети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«Агрофирма «ЗАРЯ»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«Транс-сервис»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«Камелия»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МАУ «УКМПС»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МКУ «УМТО КСП и ПУ»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</w:t>
      </w:r>
      <w:proofErr w:type="spellStart"/>
      <w:r>
        <w:t>МигТранс</w:t>
      </w:r>
      <w:proofErr w:type="spellEnd"/>
      <w:r>
        <w:t>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ДО «ДЮСШ»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ПАО «</w:t>
      </w:r>
      <w:proofErr w:type="spellStart"/>
      <w:r>
        <w:t>ВымпелКом</w:t>
      </w:r>
      <w:proofErr w:type="spellEnd"/>
      <w:r>
        <w:t>»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Управление социальной политики № 7</w:t>
      </w:r>
    </w:p>
    <w:p w:rsidR="001E1004" w:rsidRDefault="001E1004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Тавдинский судебный участок № 3 Тавдинского судебного района</w:t>
      </w:r>
    </w:p>
    <w:p w:rsidR="001E1004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</w:t>
      </w:r>
    </w:p>
    <w:p w:rsidR="00400F5C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Филиал № 2 ГУ – СРО ФСС РФ</w:t>
      </w:r>
    </w:p>
    <w:p w:rsidR="00400F5C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МКОУ ООШ с. Городище</w:t>
      </w:r>
    </w:p>
    <w:p w:rsidR="00400F5C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 xml:space="preserve"> ООО </w:t>
      </w:r>
      <w:proofErr w:type="spellStart"/>
      <w:r>
        <w:t>Горэнерго</w:t>
      </w:r>
      <w:proofErr w:type="spellEnd"/>
      <w:r>
        <w:t>»</w:t>
      </w:r>
    </w:p>
    <w:p w:rsidR="00400F5C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МАУ СОШ № 18</w:t>
      </w:r>
    </w:p>
    <w:p w:rsidR="00400F5C" w:rsidRDefault="00400F5C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proofErr w:type="spellStart"/>
      <w:r>
        <w:t>Егоршинская</w:t>
      </w:r>
      <w:proofErr w:type="spellEnd"/>
      <w:r>
        <w:t xml:space="preserve"> дистанция электроснабжения, Тавдинский участок, - филиала ОАО – РЖД</w:t>
      </w:r>
    </w:p>
    <w:p w:rsidR="00400F5C" w:rsidRDefault="00C956A8" w:rsidP="00C956A8">
      <w:pPr>
        <w:pStyle w:val="a3"/>
        <w:numPr>
          <w:ilvl w:val="0"/>
          <w:numId w:val="1"/>
        </w:numPr>
        <w:spacing w:after="0" w:line="23" w:lineRule="atLeast"/>
        <w:ind w:left="714" w:hanging="357"/>
      </w:pPr>
      <w:r>
        <w:t>ООО «НАКАТИ»</w:t>
      </w:r>
    </w:p>
    <w:sectPr w:rsidR="00400F5C" w:rsidSect="001E100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80C"/>
    <w:multiLevelType w:val="hybridMultilevel"/>
    <w:tmpl w:val="884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A07"/>
    <w:rsid w:val="00122D0D"/>
    <w:rsid w:val="001E1004"/>
    <w:rsid w:val="00233C1F"/>
    <w:rsid w:val="00400F5C"/>
    <w:rsid w:val="007E1A07"/>
    <w:rsid w:val="008C41B2"/>
    <w:rsid w:val="00A118D1"/>
    <w:rsid w:val="00C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2022-12-27T07:44:00Z</dcterms:created>
  <dcterms:modified xsi:type="dcterms:W3CDTF">2022-12-27T09:03:00Z</dcterms:modified>
</cp:coreProperties>
</file>